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D8C" w:rsidRPr="00B15D8C" w:rsidRDefault="00B15D8C" w:rsidP="00B15D8C">
      <w:pPr>
        <w:spacing w:after="0"/>
        <w:rPr>
          <w:rFonts w:ascii="Arial" w:hAnsi="Arial" w:cs="Arial"/>
          <w:b/>
          <w:sz w:val="24"/>
          <w:szCs w:val="24"/>
        </w:rPr>
      </w:pPr>
      <w:r w:rsidRPr="00B15D8C">
        <w:rPr>
          <w:rFonts w:ascii="Arial" w:hAnsi="Arial" w:cs="Arial"/>
          <w:b/>
          <w:sz w:val="24"/>
          <w:szCs w:val="24"/>
        </w:rPr>
        <w:t xml:space="preserve">Die </w:t>
      </w:r>
      <w:r w:rsidRPr="00B15D8C">
        <w:rPr>
          <w:rFonts w:ascii="Arial" w:hAnsi="Arial" w:cs="Arial"/>
          <w:b/>
          <w:sz w:val="24"/>
          <w:szCs w:val="24"/>
        </w:rPr>
        <w:t xml:space="preserve">Volkshochschule Donaustadt und die </w:t>
      </w:r>
      <w:r w:rsidRPr="00B15D8C">
        <w:rPr>
          <w:rFonts w:ascii="Arial" w:hAnsi="Arial" w:cs="Arial"/>
          <w:b/>
          <w:sz w:val="24"/>
          <w:szCs w:val="24"/>
        </w:rPr>
        <w:t xml:space="preserve">Stadtarchäologie Wien </w:t>
      </w:r>
      <w:r w:rsidRPr="00B15D8C">
        <w:rPr>
          <w:rFonts w:ascii="Arial" w:hAnsi="Arial" w:cs="Arial"/>
          <w:b/>
          <w:sz w:val="24"/>
          <w:szCs w:val="24"/>
        </w:rPr>
        <w:t>laden</w:t>
      </w:r>
      <w:r w:rsidRPr="00B15D8C">
        <w:rPr>
          <w:rFonts w:ascii="Arial" w:hAnsi="Arial" w:cs="Arial"/>
          <w:b/>
          <w:sz w:val="24"/>
          <w:szCs w:val="24"/>
        </w:rPr>
        <w:t xml:space="preserve"> zu</w:t>
      </w:r>
      <w:r w:rsidRPr="00B15D8C">
        <w:rPr>
          <w:rFonts w:ascii="Arial" w:hAnsi="Arial" w:cs="Arial"/>
          <w:b/>
          <w:sz w:val="24"/>
          <w:szCs w:val="24"/>
        </w:rPr>
        <w:t>r</w:t>
      </w:r>
      <w:r w:rsidRPr="00B15D8C">
        <w:rPr>
          <w:rFonts w:ascii="Arial" w:hAnsi="Arial" w:cs="Arial"/>
          <w:b/>
          <w:sz w:val="24"/>
          <w:szCs w:val="24"/>
        </w:rPr>
        <w:t xml:space="preserve"> </w:t>
      </w:r>
    </w:p>
    <w:p w:rsidR="00B15D8C" w:rsidRPr="000126F2" w:rsidRDefault="00B15D8C" w:rsidP="001213AF">
      <w:pPr>
        <w:spacing w:after="0"/>
        <w:rPr>
          <w:rFonts w:ascii="Arial" w:hAnsi="Arial" w:cs="Arial"/>
          <w:b/>
        </w:rPr>
      </w:pPr>
    </w:p>
    <w:p w:rsidR="008E24FA" w:rsidRPr="00C96071" w:rsidRDefault="008E24FA" w:rsidP="001213AF">
      <w:pPr>
        <w:spacing w:after="0"/>
        <w:rPr>
          <w:rFonts w:ascii="Arial" w:hAnsi="Arial" w:cs="Arial"/>
          <w:b/>
          <w:sz w:val="28"/>
          <w:szCs w:val="28"/>
        </w:rPr>
      </w:pPr>
      <w:r w:rsidRPr="00C96071">
        <w:rPr>
          <w:rFonts w:ascii="Arial" w:hAnsi="Arial" w:cs="Arial"/>
          <w:b/>
          <w:sz w:val="28"/>
          <w:szCs w:val="28"/>
        </w:rPr>
        <w:t>Buchpräsentation</w:t>
      </w:r>
    </w:p>
    <w:p w:rsidR="00630686" w:rsidRPr="00C96071" w:rsidRDefault="008E24FA" w:rsidP="001213AF">
      <w:pPr>
        <w:spacing w:after="0"/>
        <w:rPr>
          <w:rFonts w:ascii="Arial" w:hAnsi="Arial" w:cs="Arial"/>
          <w:b/>
          <w:sz w:val="28"/>
          <w:szCs w:val="28"/>
        </w:rPr>
      </w:pPr>
      <w:r w:rsidRPr="00C96071">
        <w:rPr>
          <w:rFonts w:ascii="Arial" w:hAnsi="Arial" w:cs="Arial"/>
          <w:b/>
          <w:sz w:val="28"/>
          <w:szCs w:val="28"/>
        </w:rPr>
        <w:t xml:space="preserve">„Napoleon in </w:t>
      </w:r>
      <w:proofErr w:type="spellStart"/>
      <w:r w:rsidRPr="00C96071">
        <w:rPr>
          <w:rFonts w:ascii="Arial" w:hAnsi="Arial" w:cs="Arial"/>
          <w:b/>
          <w:sz w:val="28"/>
          <w:szCs w:val="28"/>
        </w:rPr>
        <w:t>Aspern</w:t>
      </w:r>
      <w:proofErr w:type="spellEnd"/>
      <w:r w:rsidRPr="00C96071">
        <w:rPr>
          <w:rFonts w:ascii="Arial" w:hAnsi="Arial" w:cs="Arial"/>
          <w:b/>
          <w:sz w:val="28"/>
          <w:szCs w:val="28"/>
        </w:rPr>
        <w:t>. Archäologische Spuren der Schlacht 1809“</w:t>
      </w:r>
    </w:p>
    <w:p w:rsidR="00630686" w:rsidRPr="008E24FA" w:rsidRDefault="00630686" w:rsidP="001213AF">
      <w:pPr>
        <w:spacing w:after="0"/>
        <w:rPr>
          <w:rFonts w:ascii="Arial" w:hAnsi="Arial" w:cs="Arial"/>
        </w:rPr>
      </w:pPr>
    </w:p>
    <w:p w:rsidR="00630686" w:rsidRPr="008E24FA" w:rsidRDefault="00630686" w:rsidP="001213AF">
      <w:pPr>
        <w:spacing w:after="0"/>
        <w:rPr>
          <w:rFonts w:ascii="Arial" w:hAnsi="Arial" w:cs="Arial"/>
        </w:rPr>
      </w:pPr>
      <w:r w:rsidRPr="008E24FA">
        <w:rPr>
          <w:rFonts w:ascii="Arial" w:hAnsi="Arial" w:cs="Arial"/>
        </w:rPr>
        <w:t xml:space="preserve">29. </w:t>
      </w:r>
      <w:r w:rsidR="008E24FA">
        <w:rPr>
          <w:rFonts w:ascii="Arial" w:hAnsi="Arial" w:cs="Arial"/>
        </w:rPr>
        <w:t>September</w:t>
      </w:r>
      <w:r w:rsidRPr="008E24FA">
        <w:rPr>
          <w:rFonts w:ascii="Arial" w:hAnsi="Arial" w:cs="Arial"/>
        </w:rPr>
        <w:t xml:space="preserve"> 2017, 1</w:t>
      </w:r>
      <w:r w:rsidR="008E24FA">
        <w:rPr>
          <w:rFonts w:ascii="Arial" w:hAnsi="Arial" w:cs="Arial"/>
        </w:rPr>
        <w:t>8</w:t>
      </w:r>
      <w:r w:rsidRPr="008E24FA">
        <w:rPr>
          <w:rFonts w:ascii="Arial" w:hAnsi="Arial" w:cs="Arial"/>
        </w:rPr>
        <w:t>:00 Uhr</w:t>
      </w:r>
    </w:p>
    <w:p w:rsidR="00630686" w:rsidRPr="008E24FA" w:rsidRDefault="00630686" w:rsidP="001213AF">
      <w:pPr>
        <w:spacing w:after="0"/>
        <w:rPr>
          <w:rFonts w:ascii="Arial" w:hAnsi="Arial" w:cs="Arial"/>
        </w:rPr>
      </w:pPr>
      <w:r w:rsidRPr="008E24FA">
        <w:rPr>
          <w:rFonts w:ascii="Arial" w:hAnsi="Arial" w:cs="Arial"/>
        </w:rPr>
        <w:t xml:space="preserve">Volkshochschule </w:t>
      </w:r>
      <w:r w:rsidR="008E24FA">
        <w:rPr>
          <w:rFonts w:ascii="Arial" w:hAnsi="Arial" w:cs="Arial"/>
        </w:rPr>
        <w:t>Donaustadt</w:t>
      </w:r>
    </w:p>
    <w:p w:rsidR="00F44A8E" w:rsidRPr="008E24FA" w:rsidRDefault="008E24FA" w:rsidP="001213AF">
      <w:pPr>
        <w:spacing w:after="0"/>
        <w:rPr>
          <w:rFonts w:ascii="Arial" w:hAnsi="Arial" w:cs="Arial"/>
        </w:rPr>
      </w:pPr>
      <w:proofErr w:type="spellStart"/>
      <w:r w:rsidRPr="008E24FA">
        <w:rPr>
          <w:rFonts w:ascii="Arial" w:hAnsi="Arial" w:cs="Arial"/>
        </w:rPr>
        <w:t>Bernoullistraße</w:t>
      </w:r>
      <w:proofErr w:type="spellEnd"/>
      <w:r w:rsidRPr="008E24FA">
        <w:rPr>
          <w:rFonts w:ascii="Arial" w:hAnsi="Arial" w:cs="Arial"/>
        </w:rPr>
        <w:t xml:space="preserve"> 1, 1220 Wien</w:t>
      </w:r>
    </w:p>
    <w:p w:rsidR="009F2CE1" w:rsidRDefault="009F2CE1" w:rsidP="001213AF">
      <w:pPr>
        <w:spacing w:after="0"/>
        <w:rPr>
          <w:rFonts w:ascii="Arial" w:hAnsi="Arial" w:cs="Arial"/>
        </w:rPr>
      </w:pPr>
    </w:p>
    <w:p w:rsidR="00B15D8C" w:rsidRPr="00B15D8C" w:rsidRDefault="00630686" w:rsidP="001213AF">
      <w:pPr>
        <w:spacing w:after="0"/>
        <w:rPr>
          <w:rFonts w:ascii="Arial" w:hAnsi="Arial" w:cs="Arial"/>
          <w:b/>
        </w:rPr>
      </w:pPr>
      <w:r w:rsidRPr="00B15D8C">
        <w:rPr>
          <w:rFonts w:ascii="Arial" w:hAnsi="Arial" w:cs="Arial"/>
          <w:b/>
        </w:rPr>
        <w:t>Einführende Worte</w:t>
      </w:r>
      <w:r w:rsidR="00846C88" w:rsidRPr="00B15D8C">
        <w:rPr>
          <w:rFonts w:ascii="Arial" w:hAnsi="Arial" w:cs="Arial"/>
          <w:b/>
        </w:rPr>
        <w:t xml:space="preserve"> </w:t>
      </w:r>
    </w:p>
    <w:p w:rsidR="00630686" w:rsidRPr="00B15D8C" w:rsidRDefault="00630686" w:rsidP="001213AF">
      <w:pPr>
        <w:spacing w:after="0"/>
        <w:rPr>
          <w:rFonts w:ascii="Arial" w:hAnsi="Arial" w:cs="Arial"/>
          <w:sz w:val="20"/>
          <w:szCs w:val="20"/>
        </w:rPr>
      </w:pPr>
      <w:r w:rsidRPr="008E24FA">
        <w:rPr>
          <w:rFonts w:ascii="Arial" w:hAnsi="Arial" w:cs="Arial"/>
        </w:rPr>
        <w:t>Mag. Karin Fischer Ausserer</w:t>
      </w:r>
      <w:r w:rsidR="00846C88">
        <w:rPr>
          <w:rFonts w:ascii="Arial" w:hAnsi="Arial" w:cs="Arial"/>
        </w:rPr>
        <w:t xml:space="preserve"> </w:t>
      </w:r>
      <w:r w:rsidRPr="00B15D8C">
        <w:rPr>
          <w:rFonts w:ascii="Arial" w:hAnsi="Arial" w:cs="Arial"/>
          <w:sz w:val="20"/>
          <w:szCs w:val="20"/>
        </w:rPr>
        <w:t>(Leiterin der Stadtarchäologie Wien)</w:t>
      </w:r>
    </w:p>
    <w:p w:rsidR="00B15D8C" w:rsidRPr="000126F2" w:rsidRDefault="00B15D8C" w:rsidP="001213AF">
      <w:pPr>
        <w:spacing w:after="0"/>
        <w:rPr>
          <w:rFonts w:ascii="Arial" w:hAnsi="Arial" w:cs="Arial"/>
          <w:b/>
          <w:sz w:val="16"/>
          <w:szCs w:val="16"/>
        </w:rPr>
      </w:pPr>
    </w:p>
    <w:p w:rsidR="00630686" w:rsidRPr="008E24FA" w:rsidRDefault="00B15D8C" w:rsidP="001213AF">
      <w:pPr>
        <w:spacing w:after="0"/>
        <w:rPr>
          <w:rFonts w:ascii="Arial" w:hAnsi="Arial" w:cs="Arial"/>
          <w:b/>
        </w:rPr>
      </w:pPr>
      <w:r>
        <w:rPr>
          <w:rFonts w:ascii="Arial" w:hAnsi="Arial" w:cs="Arial"/>
          <w:b/>
        </w:rPr>
        <w:t>Z</w:t>
      </w:r>
      <w:r w:rsidR="00630686" w:rsidRPr="008E24FA">
        <w:rPr>
          <w:rFonts w:ascii="Arial" w:hAnsi="Arial" w:cs="Arial"/>
          <w:b/>
        </w:rPr>
        <w:t>u</w:t>
      </w:r>
      <w:r w:rsidR="008E24FA">
        <w:rPr>
          <w:rFonts w:ascii="Arial" w:hAnsi="Arial" w:cs="Arial"/>
          <w:b/>
        </w:rPr>
        <w:t>m</w:t>
      </w:r>
      <w:r w:rsidR="00630686" w:rsidRPr="008E24FA">
        <w:rPr>
          <w:rFonts w:ascii="Arial" w:hAnsi="Arial" w:cs="Arial"/>
          <w:b/>
        </w:rPr>
        <w:t xml:space="preserve"> </w:t>
      </w:r>
      <w:r w:rsidR="008E24FA">
        <w:rPr>
          <w:rFonts w:ascii="Arial" w:hAnsi="Arial" w:cs="Arial"/>
          <w:b/>
        </w:rPr>
        <w:t>Buch</w:t>
      </w:r>
    </w:p>
    <w:p w:rsidR="008E24FA" w:rsidRPr="00F92C55" w:rsidRDefault="008E24FA" w:rsidP="008E24FA">
      <w:pPr>
        <w:spacing w:after="0"/>
        <w:rPr>
          <w:rFonts w:ascii="Arial" w:hAnsi="Arial" w:cs="Arial"/>
        </w:rPr>
      </w:pPr>
      <w:r w:rsidRPr="008E24FA">
        <w:rPr>
          <w:rFonts w:ascii="Arial" w:hAnsi="Arial" w:cs="Arial"/>
        </w:rPr>
        <w:t xml:space="preserve">Mag. Michaela Binder, </w:t>
      </w:r>
      <w:proofErr w:type="spellStart"/>
      <w:r w:rsidRPr="008E24FA">
        <w:rPr>
          <w:rFonts w:ascii="Arial" w:hAnsi="Arial" w:cs="Arial"/>
        </w:rPr>
        <w:t>PhD</w:t>
      </w:r>
      <w:proofErr w:type="spellEnd"/>
      <w:r w:rsidR="00846C88">
        <w:rPr>
          <w:rFonts w:ascii="Arial" w:hAnsi="Arial" w:cs="Arial"/>
        </w:rPr>
        <w:t xml:space="preserve"> </w:t>
      </w:r>
      <w:r w:rsidRPr="00B15D8C">
        <w:rPr>
          <w:rFonts w:ascii="Arial" w:hAnsi="Arial" w:cs="Arial"/>
          <w:sz w:val="20"/>
          <w:szCs w:val="20"/>
        </w:rPr>
        <w:t>(Österr. Archäologisches Institut)</w:t>
      </w:r>
    </w:p>
    <w:p w:rsidR="008E24FA" w:rsidRPr="00F92C55" w:rsidRDefault="00630686" w:rsidP="008E24FA">
      <w:pPr>
        <w:spacing w:after="0"/>
        <w:rPr>
          <w:rFonts w:ascii="Arial" w:hAnsi="Arial" w:cs="Arial"/>
        </w:rPr>
      </w:pPr>
      <w:r w:rsidRPr="008E24FA">
        <w:rPr>
          <w:rFonts w:ascii="Arial" w:hAnsi="Arial" w:cs="Arial"/>
        </w:rPr>
        <w:t>Mag. Martin Penz</w:t>
      </w:r>
      <w:r w:rsidR="00846C88">
        <w:rPr>
          <w:rFonts w:ascii="Arial" w:hAnsi="Arial" w:cs="Arial"/>
        </w:rPr>
        <w:t xml:space="preserve"> </w:t>
      </w:r>
      <w:r w:rsidR="008E24FA" w:rsidRPr="00B15D8C">
        <w:rPr>
          <w:rFonts w:ascii="Arial" w:hAnsi="Arial" w:cs="Arial"/>
          <w:sz w:val="20"/>
          <w:szCs w:val="20"/>
        </w:rPr>
        <w:t>(Stadtarchäologie Wien)</w:t>
      </w:r>
    </w:p>
    <w:p w:rsidR="00630686" w:rsidRDefault="00630686" w:rsidP="001213AF">
      <w:pPr>
        <w:spacing w:after="0"/>
        <w:rPr>
          <w:rFonts w:ascii="Arial" w:hAnsi="Arial" w:cs="Arial"/>
        </w:rPr>
      </w:pPr>
    </w:p>
    <w:p w:rsidR="00D430B7" w:rsidRPr="00D430B7" w:rsidRDefault="00D430B7" w:rsidP="00D430B7">
      <w:pPr>
        <w:spacing w:after="0"/>
        <w:rPr>
          <w:rFonts w:ascii="Arial" w:hAnsi="Arial" w:cs="Arial"/>
        </w:rPr>
      </w:pPr>
      <w:r w:rsidRPr="00D430B7">
        <w:rPr>
          <w:rFonts w:ascii="Arial" w:hAnsi="Arial" w:cs="Arial"/>
        </w:rPr>
        <w:t xml:space="preserve">In den Jahren 2008 bis 2016 konnte von der Stadtarchäologie Wien das Entstehen der Seestadt </w:t>
      </w:r>
      <w:proofErr w:type="spellStart"/>
      <w:r w:rsidRPr="00D430B7">
        <w:rPr>
          <w:rFonts w:ascii="Arial" w:hAnsi="Arial" w:cs="Arial"/>
        </w:rPr>
        <w:t>Aspern</w:t>
      </w:r>
      <w:proofErr w:type="spellEnd"/>
      <w:r w:rsidRPr="00D430B7">
        <w:rPr>
          <w:rFonts w:ascii="Arial" w:hAnsi="Arial" w:cs="Arial"/>
        </w:rPr>
        <w:t xml:space="preserve"> archäologisch begleitet werden. Im Zuge von acht Grabungskampagnen wurden unter anderem Bestattungen, die mit der Schlacht von </w:t>
      </w:r>
      <w:proofErr w:type="spellStart"/>
      <w:r w:rsidRPr="00D430B7">
        <w:rPr>
          <w:rFonts w:ascii="Arial" w:hAnsi="Arial" w:cs="Arial"/>
        </w:rPr>
        <w:t>Aspern</w:t>
      </w:r>
      <w:proofErr w:type="spellEnd"/>
      <w:r w:rsidRPr="00D430B7">
        <w:rPr>
          <w:rFonts w:ascii="Arial" w:hAnsi="Arial" w:cs="Arial"/>
        </w:rPr>
        <w:t xml:space="preserve"> und </w:t>
      </w:r>
      <w:proofErr w:type="spellStart"/>
      <w:r w:rsidRPr="00D430B7">
        <w:rPr>
          <w:rFonts w:ascii="Arial" w:hAnsi="Arial" w:cs="Arial"/>
        </w:rPr>
        <w:t>Essling</w:t>
      </w:r>
      <w:proofErr w:type="spellEnd"/>
      <w:r w:rsidRPr="00D430B7">
        <w:rPr>
          <w:rFonts w:ascii="Arial" w:hAnsi="Arial" w:cs="Arial"/>
        </w:rPr>
        <w:t xml:space="preserve"> in Zusammenhang stehen, aufgedeckt. </w:t>
      </w:r>
    </w:p>
    <w:p w:rsidR="00D430B7" w:rsidRPr="00D430B7" w:rsidRDefault="00D430B7" w:rsidP="00D430B7">
      <w:pPr>
        <w:spacing w:after="0"/>
        <w:rPr>
          <w:rFonts w:ascii="Arial" w:hAnsi="Arial" w:cs="Arial"/>
        </w:rPr>
      </w:pPr>
      <w:r w:rsidRPr="00D430B7">
        <w:rPr>
          <w:rFonts w:ascii="Arial" w:hAnsi="Arial" w:cs="Arial"/>
        </w:rPr>
        <w:t xml:space="preserve">Die </w:t>
      </w:r>
      <w:proofErr w:type="spellStart"/>
      <w:r w:rsidRPr="00D430B7">
        <w:rPr>
          <w:rFonts w:ascii="Arial" w:hAnsi="Arial" w:cs="Arial"/>
        </w:rPr>
        <w:t>französische</w:t>
      </w:r>
      <w:proofErr w:type="spellEnd"/>
      <w:r w:rsidRPr="00D430B7">
        <w:rPr>
          <w:rFonts w:ascii="Arial" w:hAnsi="Arial" w:cs="Arial"/>
        </w:rPr>
        <w:t xml:space="preserve"> Revolution und der Aufstieg Napoleon I. Bonaparte (1769–1821) destabilisierten die europäischen Machtverhältnisse. In der Folge kam es ab 1792 zu kriegerischen Auseinandersetzungen zwischen Frankreich und wechselnden europäischen Bündnispartnern. Am 9. Mai 1809 forderte Österreich erneut Napoleon zum Kampf heraus, der 5. Koalitionskrieg hatte begonnen. Zwei der bedeutendsten Schlachten dieses Krieges fanden in unmittelbarer Nähe Wiens statt. Die Wahl des Aufmarschgebietes fiel auf das Marchfeld im Bereich der beiden Dörfer </w:t>
      </w:r>
      <w:proofErr w:type="spellStart"/>
      <w:r w:rsidRPr="00D430B7">
        <w:rPr>
          <w:rFonts w:ascii="Arial" w:hAnsi="Arial" w:cs="Arial"/>
        </w:rPr>
        <w:t>Aspern</w:t>
      </w:r>
      <w:proofErr w:type="spellEnd"/>
      <w:r w:rsidRPr="00D430B7">
        <w:rPr>
          <w:rFonts w:ascii="Arial" w:hAnsi="Arial" w:cs="Arial"/>
        </w:rPr>
        <w:t xml:space="preserve"> und </w:t>
      </w:r>
      <w:proofErr w:type="spellStart"/>
      <w:r w:rsidRPr="00D430B7">
        <w:rPr>
          <w:rFonts w:ascii="Arial" w:hAnsi="Arial" w:cs="Arial"/>
        </w:rPr>
        <w:t>Essling</w:t>
      </w:r>
      <w:proofErr w:type="spellEnd"/>
      <w:r w:rsidRPr="00D430B7">
        <w:rPr>
          <w:rFonts w:ascii="Arial" w:hAnsi="Arial" w:cs="Arial"/>
        </w:rPr>
        <w:t xml:space="preserve">. Die Kämpfe begannen am 21. Mai 1809, erreichten am 22. Mai ihren Höhepunkt und endeten mit dem Rückzug Napoleons auf die Insel </w:t>
      </w:r>
      <w:proofErr w:type="spellStart"/>
      <w:r w:rsidRPr="00D430B7">
        <w:rPr>
          <w:rFonts w:ascii="Arial" w:hAnsi="Arial" w:cs="Arial"/>
        </w:rPr>
        <w:t>Lobau</w:t>
      </w:r>
      <w:proofErr w:type="spellEnd"/>
      <w:r w:rsidRPr="00D430B7">
        <w:rPr>
          <w:rFonts w:ascii="Arial" w:hAnsi="Arial" w:cs="Arial"/>
        </w:rPr>
        <w:t>. Diese wurde in der Folge von den Franzosen zu einem befestigten Waffenplatz ausgebaut, der ihnen als Ausgangspunkt für die Schlacht von Deutsch-</w:t>
      </w:r>
      <w:proofErr w:type="spellStart"/>
      <w:r w:rsidRPr="00D430B7">
        <w:rPr>
          <w:rFonts w:ascii="Arial" w:hAnsi="Arial" w:cs="Arial"/>
        </w:rPr>
        <w:t>Wagram</w:t>
      </w:r>
      <w:proofErr w:type="spellEnd"/>
      <w:r w:rsidRPr="00D430B7">
        <w:rPr>
          <w:rFonts w:ascii="Arial" w:hAnsi="Arial" w:cs="Arial"/>
        </w:rPr>
        <w:t>, in der die Österreicher vernichtend geschlagen wurden, diente.</w:t>
      </w:r>
    </w:p>
    <w:p w:rsidR="00D430B7" w:rsidRPr="00D430B7" w:rsidRDefault="00D430B7" w:rsidP="00D430B7">
      <w:pPr>
        <w:spacing w:after="0"/>
        <w:rPr>
          <w:rFonts w:ascii="Arial" w:hAnsi="Arial" w:cs="Arial"/>
        </w:rPr>
      </w:pPr>
      <w:r w:rsidRPr="00D430B7">
        <w:rPr>
          <w:rFonts w:ascii="Arial" w:hAnsi="Arial" w:cs="Arial"/>
        </w:rPr>
        <w:t xml:space="preserve">In dem Buch werden die Grabungen der Stadtarchäologie Wien in der Seestadt </w:t>
      </w:r>
      <w:proofErr w:type="spellStart"/>
      <w:r w:rsidRPr="00D430B7">
        <w:rPr>
          <w:rFonts w:ascii="Arial" w:hAnsi="Arial" w:cs="Arial"/>
        </w:rPr>
        <w:t>Aspern</w:t>
      </w:r>
      <w:proofErr w:type="spellEnd"/>
      <w:r w:rsidRPr="00D430B7">
        <w:rPr>
          <w:rFonts w:ascii="Arial" w:hAnsi="Arial" w:cs="Arial"/>
        </w:rPr>
        <w:t xml:space="preserve"> erstmals zusammenfassend mit einer Analyse der geborgenen Uniformreste und der anthropologischen Auswertung im Kontext von Zeitgeschehen und Heerwesen präsentiert.</w:t>
      </w:r>
    </w:p>
    <w:p w:rsidR="00D430B7" w:rsidRPr="00D430B7" w:rsidRDefault="00D430B7" w:rsidP="00D430B7">
      <w:pPr>
        <w:spacing w:after="0"/>
        <w:rPr>
          <w:rFonts w:ascii="Arial" w:hAnsi="Arial" w:cs="Arial"/>
        </w:rPr>
      </w:pPr>
    </w:p>
    <w:p w:rsidR="00D430B7" w:rsidRPr="00D430B7" w:rsidRDefault="00D430B7" w:rsidP="00D430B7">
      <w:pPr>
        <w:spacing w:after="0"/>
        <w:rPr>
          <w:rFonts w:ascii="Arial" w:hAnsi="Arial" w:cs="Arial"/>
          <w:b/>
        </w:rPr>
      </w:pPr>
      <w:r w:rsidRPr="00D430B7">
        <w:rPr>
          <w:rFonts w:ascii="Arial" w:hAnsi="Arial" w:cs="Arial"/>
          <w:b/>
        </w:rPr>
        <w:t>Infos zum Buch</w:t>
      </w:r>
    </w:p>
    <w:p w:rsidR="00D430B7" w:rsidRPr="00D430B7" w:rsidRDefault="00D430B7" w:rsidP="00D430B7">
      <w:pPr>
        <w:spacing w:after="0"/>
        <w:rPr>
          <w:rFonts w:ascii="Arial" w:hAnsi="Arial" w:cs="Arial"/>
          <w:sz w:val="20"/>
          <w:szCs w:val="20"/>
        </w:rPr>
      </w:pPr>
      <w:r w:rsidRPr="00D430B7">
        <w:rPr>
          <w:rFonts w:ascii="Arial" w:hAnsi="Arial" w:cs="Arial"/>
          <w:sz w:val="20"/>
          <w:szCs w:val="20"/>
        </w:rPr>
        <w:t>Christine Ranseder/Sylvia Sakl-Oberthaler/Martin Penz/Michaela Binder/Sigrid Czeika:</w:t>
      </w:r>
    </w:p>
    <w:p w:rsidR="00D430B7" w:rsidRPr="00D430B7" w:rsidRDefault="00D430B7" w:rsidP="00D430B7">
      <w:pPr>
        <w:spacing w:after="0"/>
        <w:rPr>
          <w:rFonts w:ascii="Arial" w:hAnsi="Arial" w:cs="Arial"/>
          <w:b/>
          <w:sz w:val="20"/>
          <w:szCs w:val="20"/>
        </w:rPr>
      </w:pPr>
      <w:r w:rsidRPr="00D430B7">
        <w:rPr>
          <w:rFonts w:ascii="Arial" w:hAnsi="Arial" w:cs="Arial"/>
          <w:b/>
          <w:sz w:val="20"/>
          <w:szCs w:val="20"/>
        </w:rPr>
        <w:t xml:space="preserve">Napoleon in </w:t>
      </w:r>
      <w:proofErr w:type="spellStart"/>
      <w:r w:rsidRPr="00D430B7">
        <w:rPr>
          <w:rFonts w:ascii="Arial" w:hAnsi="Arial" w:cs="Arial"/>
          <w:b/>
          <w:sz w:val="20"/>
          <w:szCs w:val="20"/>
        </w:rPr>
        <w:t>Aspern</w:t>
      </w:r>
      <w:proofErr w:type="spellEnd"/>
      <w:r w:rsidRPr="00D430B7">
        <w:rPr>
          <w:rFonts w:ascii="Arial" w:hAnsi="Arial" w:cs="Arial"/>
          <w:b/>
          <w:sz w:val="20"/>
          <w:szCs w:val="20"/>
        </w:rPr>
        <w:t xml:space="preserve">. Archäologische Spuren der Schlacht 1809 </w:t>
      </w:r>
    </w:p>
    <w:p w:rsidR="00D430B7" w:rsidRPr="00D430B7" w:rsidRDefault="00D430B7" w:rsidP="00D430B7">
      <w:pPr>
        <w:spacing w:after="0"/>
        <w:rPr>
          <w:rFonts w:ascii="Arial" w:hAnsi="Arial" w:cs="Arial"/>
          <w:sz w:val="20"/>
          <w:szCs w:val="20"/>
        </w:rPr>
      </w:pPr>
      <w:r w:rsidRPr="00D430B7">
        <w:rPr>
          <w:rFonts w:ascii="Arial" w:hAnsi="Arial" w:cs="Arial"/>
          <w:sz w:val="20"/>
          <w:szCs w:val="20"/>
        </w:rPr>
        <w:t>Wien Archäologisch 13 (Wien 2017). 22 x 14 cm. Broschur. 152 Seiten mit zahlreichen Abbildungen.</w:t>
      </w:r>
    </w:p>
    <w:p w:rsidR="00D430B7" w:rsidRPr="00D430B7" w:rsidRDefault="00D430B7" w:rsidP="00D430B7">
      <w:pPr>
        <w:spacing w:after="0"/>
        <w:rPr>
          <w:rFonts w:ascii="Arial" w:hAnsi="Arial" w:cs="Arial"/>
          <w:sz w:val="20"/>
          <w:szCs w:val="20"/>
        </w:rPr>
      </w:pPr>
      <w:r w:rsidRPr="00D430B7">
        <w:rPr>
          <w:rFonts w:ascii="Arial" w:hAnsi="Arial" w:cs="Arial"/>
          <w:sz w:val="20"/>
          <w:szCs w:val="20"/>
        </w:rPr>
        <w:t>EUR 21,90. ISBN 978-3-85161-170-0</w:t>
      </w:r>
    </w:p>
    <w:p w:rsidR="00D430B7" w:rsidRPr="00D430B7" w:rsidRDefault="000126F2" w:rsidP="00D430B7">
      <w:pPr>
        <w:spacing w:after="0"/>
        <w:rPr>
          <w:rFonts w:ascii="Arial" w:hAnsi="Arial" w:cs="Arial"/>
          <w:sz w:val="20"/>
          <w:szCs w:val="20"/>
        </w:rPr>
      </w:pPr>
      <w:hyperlink r:id="rId5" w:history="1">
        <w:r w:rsidRPr="00FA655B">
          <w:rPr>
            <w:rStyle w:val="Hyperlink"/>
            <w:rFonts w:ascii="Arial" w:hAnsi="Arial" w:cs="Arial"/>
            <w:sz w:val="20"/>
            <w:szCs w:val="20"/>
          </w:rPr>
          <w:t>www.wien.at/archaeologie</w:t>
        </w:r>
      </w:hyperlink>
    </w:p>
    <w:p w:rsidR="009F2CE1" w:rsidRPr="000126F2" w:rsidRDefault="009F2CE1" w:rsidP="008E24FA">
      <w:pPr>
        <w:pStyle w:val="bde-stx-wrapper"/>
        <w:pBdr>
          <w:bottom w:val="single" w:sz="12" w:space="1" w:color="auto"/>
        </w:pBdr>
        <w:spacing w:before="0" w:beforeAutospacing="0" w:after="0" w:afterAutospacing="0"/>
        <w:rPr>
          <w:sz w:val="22"/>
          <w:szCs w:val="22"/>
        </w:rPr>
      </w:pPr>
      <w:bookmarkStart w:id="0" w:name="_GoBack"/>
    </w:p>
    <w:bookmarkEnd w:id="0"/>
    <w:p w:rsidR="000126F2" w:rsidRPr="000126F2" w:rsidRDefault="000126F2" w:rsidP="000126F2">
      <w:pPr>
        <w:spacing w:after="0"/>
        <w:rPr>
          <w:sz w:val="18"/>
          <w:szCs w:val="18"/>
        </w:rPr>
      </w:pPr>
    </w:p>
    <w:p w:rsidR="008E24FA" w:rsidRDefault="008E24FA" w:rsidP="008E24FA">
      <w:r>
        <w:rPr>
          <w:noProof/>
          <w:sz w:val="20"/>
          <w:lang w:eastAsia="de-A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57785</wp:posOffset>
                </wp:positionV>
                <wp:extent cx="2263775" cy="1226820"/>
                <wp:effectExtent l="4445" t="4445"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1226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4FA" w:rsidRDefault="008E24FA" w:rsidP="008E24FA">
                            <w:r>
                              <w:rPr>
                                <w:noProof/>
                                <w:lang w:eastAsia="de-AT"/>
                              </w:rPr>
                              <w:drawing>
                                <wp:inline distT="0" distB="0" distL="0" distR="0">
                                  <wp:extent cx="2070100" cy="1123950"/>
                                  <wp:effectExtent l="0" t="0" r="6350" b="0"/>
                                  <wp:docPr id="1" name="Grafik 1" descr="MA7-Log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7-Logo-300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0100" cy="1123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4.55pt;width:178.25pt;height:9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wcgw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" stroked="f">
                <v:textbox>
                  <w:txbxContent>
                    <w:p w:rsidR="008E24FA" w:rsidRDefault="008E24FA" w:rsidP="008E24FA">
                      <w:r>
                        <w:rPr>
                          <w:noProof/>
                          <w:lang w:eastAsia="de-AT"/>
                        </w:rPr>
                        <w:drawing>
                          <wp:inline distT="0" distB="0" distL="0" distR="0">
                            <wp:extent cx="2070100" cy="1123950"/>
                            <wp:effectExtent l="0" t="0" r="6350" b="0"/>
                            <wp:docPr id="1" name="Grafik 1" descr="MA7-Log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7-Logo-30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0" cy="1123950"/>
                                    </a:xfrm>
                                    <a:prstGeom prst="rect">
                                      <a:avLst/>
                                    </a:prstGeom>
                                    <a:noFill/>
                                    <a:ln>
                                      <a:noFill/>
                                    </a:ln>
                                  </pic:spPr>
                                </pic:pic>
                              </a:graphicData>
                            </a:graphic>
                          </wp:inline>
                        </w:drawing>
                      </w:r>
                    </w:p>
                  </w:txbxContent>
                </v:textbox>
              </v:shape>
            </w:pict>
          </mc:Fallback>
        </mc:AlternateContent>
      </w:r>
    </w:p>
    <w:p w:rsidR="008E24FA" w:rsidRDefault="008E24FA" w:rsidP="008E24FA">
      <w:pPr>
        <w:pStyle w:val="Fuzeile"/>
        <w:jc w:val="right"/>
        <w:rPr>
          <w:rFonts w:ascii="Arial" w:hAnsi="Arial" w:cs="Arial"/>
          <w:b/>
          <w:bCs/>
          <w:color w:val="000000"/>
          <w:sz w:val="20"/>
        </w:rPr>
      </w:pPr>
      <w:r>
        <w:rPr>
          <w:rFonts w:ascii="Arial" w:hAnsi="Arial" w:cs="Arial"/>
          <w:b/>
          <w:bCs/>
          <w:color w:val="000000"/>
          <w:sz w:val="20"/>
        </w:rPr>
        <w:t>Museen der Stadt Wien – Stadtarchäologie</w:t>
      </w:r>
    </w:p>
    <w:p w:rsidR="008E24FA" w:rsidRDefault="008E24FA" w:rsidP="008E24FA">
      <w:pPr>
        <w:pStyle w:val="Fuzeile"/>
        <w:jc w:val="right"/>
        <w:rPr>
          <w:rFonts w:ascii="Arial" w:hAnsi="Arial" w:cs="Arial"/>
          <w:color w:val="000000"/>
          <w:sz w:val="20"/>
        </w:rPr>
      </w:pPr>
      <w:r>
        <w:rPr>
          <w:rFonts w:ascii="Arial" w:hAnsi="Arial" w:cs="Arial"/>
          <w:color w:val="000000"/>
          <w:sz w:val="20"/>
        </w:rPr>
        <w:t>Leitung: Mag. Karin Fischer Ausserer</w:t>
      </w:r>
    </w:p>
    <w:p w:rsidR="008E24FA" w:rsidRDefault="008E24FA" w:rsidP="008E24FA">
      <w:pPr>
        <w:pStyle w:val="Fuzeile"/>
        <w:jc w:val="right"/>
        <w:rPr>
          <w:rFonts w:ascii="Arial" w:hAnsi="Arial" w:cs="Arial"/>
          <w:color w:val="000000"/>
          <w:sz w:val="20"/>
        </w:rPr>
      </w:pPr>
      <w:r>
        <w:rPr>
          <w:rFonts w:ascii="Arial" w:hAnsi="Arial" w:cs="Arial"/>
          <w:color w:val="000000"/>
          <w:sz w:val="20"/>
        </w:rPr>
        <w:t xml:space="preserve">1020 Wien, Obere </w:t>
      </w:r>
      <w:proofErr w:type="spellStart"/>
      <w:r>
        <w:rPr>
          <w:rFonts w:ascii="Arial" w:hAnsi="Arial" w:cs="Arial"/>
          <w:color w:val="000000"/>
          <w:sz w:val="20"/>
        </w:rPr>
        <w:t>Augartenstraße</w:t>
      </w:r>
      <w:proofErr w:type="spellEnd"/>
      <w:r>
        <w:rPr>
          <w:rFonts w:ascii="Arial" w:hAnsi="Arial" w:cs="Arial"/>
          <w:color w:val="000000"/>
          <w:sz w:val="20"/>
        </w:rPr>
        <w:t xml:space="preserve"> 26-28</w:t>
      </w:r>
    </w:p>
    <w:p w:rsidR="008E24FA" w:rsidRDefault="008E24FA" w:rsidP="008E24FA">
      <w:pPr>
        <w:pStyle w:val="Fuzeile"/>
        <w:jc w:val="right"/>
        <w:rPr>
          <w:rFonts w:ascii="Arial" w:hAnsi="Arial" w:cs="Arial"/>
          <w:color w:val="000000"/>
          <w:sz w:val="20"/>
        </w:rPr>
      </w:pPr>
      <w:r>
        <w:rPr>
          <w:rFonts w:ascii="Arial" w:hAnsi="Arial" w:cs="Arial"/>
          <w:color w:val="000000"/>
          <w:sz w:val="20"/>
        </w:rPr>
        <w:t>Ansprechperson: Mag. Heidrun Helgert</w:t>
      </w:r>
    </w:p>
    <w:p w:rsidR="008E24FA" w:rsidRDefault="008E24FA" w:rsidP="008E24FA">
      <w:pPr>
        <w:pStyle w:val="Fuzeile"/>
        <w:jc w:val="right"/>
        <w:rPr>
          <w:rFonts w:ascii="Arial" w:hAnsi="Arial" w:cs="Arial"/>
          <w:color w:val="000000"/>
          <w:sz w:val="20"/>
          <w:lang w:val="de-DE"/>
        </w:rPr>
      </w:pPr>
      <w:r>
        <w:rPr>
          <w:rFonts w:ascii="Arial" w:hAnsi="Arial" w:cs="Arial"/>
          <w:color w:val="000000"/>
          <w:sz w:val="20"/>
          <w:lang w:val="de-DE"/>
        </w:rPr>
        <w:t>Tel.: (+43) 1-4000 81158, Fax: (+43) 1-4000 99 81177</w:t>
      </w:r>
    </w:p>
    <w:p w:rsidR="008E24FA" w:rsidRDefault="008E24FA" w:rsidP="008E24FA">
      <w:pPr>
        <w:pStyle w:val="Fuzeile"/>
        <w:jc w:val="right"/>
        <w:rPr>
          <w:rFonts w:ascii="Arial" w:hAnsi="Arial" w:cs="Arial"/>
          <w:sz w:val="20"/>
          <w:lang w:val="it-IT"/>
        </w:rPr>
      </w:pPr>
      <w:r>
        <w:rPr>
          <w:rFonts w:ascii="Arial" w:hAnsi="Arial" w:cs="Arial"/>
          <w:sz w:val="20"/>
          <w:lang w:val="it-IT"/>
        </w:rPr>
        <w:t xml:space="preserve">E-Mail: </w:t>
      </w:r>
      <w:hyperlink r:id="rId8" w:history="1">
        <w:r>
          <w:rPr>
            <w:rStyle w:val="Hyperlink"/>
            <w:rFonts w:ascii="Arial" w:hAnsi="Arial" w:cs="Arial"/>
            <w:color w:val="auto"/>
            <w:sz w:val="20"/>
            <w:lang w:val="it-IT"/>
          </w:rPr>
          <w:t>o@stadtarchaeologie.at</w:t>
        </w:r>
      </w:hyperlink>
    </w:p>
    <w:p w:rsidR="008E24FA" w:rsidRPr="00C83B8E" w:rsidRDefault="008E24FA" w:rsidP="008E24FA">
      <w:pPr>
        <w:pStyle w:val="Fuzeile"/>
        <w:jc w:val="right"/>
        <w:rPr>
          <w:rFonts w:ascii="Arial" w:hAnsi="Arial" w:cs="Arial"/>
          <w:sz w:val="20"/>
          <w:u w:val="single"/>
          <w:lang w:val="it-IT"/>
        </w:rPr>
      </w:pPr>
      <w:r w:rsidRPr="00BF1205">
        <w:rPr>
          <w:rFonts w:ascii="Arial" w:hAnsi="Arial" w:cs="Arial"/>
          <w:sz w:val="20"/>
          <w:u w:val="single"/>
          <w:lang w:val="it-IT"/>
        </w:rPr>
        <w:t>http://</w:t>
      </w:r>
      <w:hyperlink r:id="rId9" w:history="1">
        <w:r>
          <w:rPr>
            <w:rStyle w:val="Hyperlink"/>
            <w:rFonts w:ascii="Arial" w:hAnsi="Arial" w:cs="Arial"/>
            <w:color w:val="auto"/>
            <w:sz w:val="20"/>
            <w:lang w:val="it-IT"/>
          </w:rPr>
          <w:t>www.wien.at/archaeologie</w:t>
        </w:r>
      </w:hyperlink>
      <w:r>
        <w:rPr>
          <w:rFonts w:ascii="Arial" w:hAnsi="Arial" w:cs="Arial"/>
          <w:sz w:val="20"/>
          <w:lang w:val="it-IT"/>
        </w:rPr>
        <w:t xml:space="preserve">, </w:t>
      </w:r>
      <w:hyperlink r:id="rId10" w:history="1">
        <w:r w:rsidRPr="00C83B8E">
          <w:rPr>
            <w:rStyle w:val="Hyperlink"/>
            <w:rFonts w:ascii="Arial" w:hAnsi="Arial" w:cs="Arial"/>
            <w:color w:val="auto"/>
            <w:sz w:val="20"/>
            <w:lang w:val="it-IT"/>
          </w:rPr>
          <w:t>http://stadtarchaeologie.at</w:t>
        </w:r>
      </w:hyperlink>
    </w:p>
    <w:sectPr w:rsidR="008E24FA" w:rsidRPr="00C83B8E" w:rsidSect="000126F2">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AF"/>
    <w:rsid w:val="000126F2"/>
    <w:rsid w:val="001213AF"/>
    <w:rsid w:val="0016771C"/>
    <w:rsid w:val="001D2354"/>
    <w:rsid w:val="00450445"/>
    <w:rsid w:val="005E73EF"/>
    <w:rsid w:val="00630686"/>
    <w:rsid w:val="006621BB"/>
    <w:rsid w:val="00704548"/>
    <w:rsid w:val="00846C88"/>
    <w:rsid w:val="008E24FA"/>
    <w:rsid w:val="009F2CE1"/>
    <w:rsid w:val="00A7686C"/>
    <w:rsid w:val="00B04EEE"/>
    <w:rsid w:val="00B15D8C"/>
    <w:rsid w:val="00B15D8D"/>
    <w:rsid w:val="00B75998"/>
    <w:rsid w:val="00C8278A"/>
    <w:rsid w:val="00C96071"/>
    <w:rsid w:val="00D11FA9"/>
    <w:rsid w:val="00D430B7"/>
    <w:rsid w:val="00ED4E7E"/>
    <w:rsid w:val="00F142DD"/>
    <w:rsid w:val="00F44A8E"/>
    <w:rsid w:val="00F92C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21BB"/>
    <w:rPr>
      <w:color w:val="0000FF" w:themeColor="hyperlink"/>
      <w:u w:val="single"/>
    </w:rPr>
  </w:style>
  <w:style w:type="paragraph" w:styleId="Sprechblasentext">
    <w:name w:val="Balloon Text"/>
    <w:basedOn w:val="Standard"/>
    <w:link w:val="SprechblasentextZchn"/>
    <w:uiPriority w:val="99"/>
    <w:semiHidden/>
    <w:unhideWhenUsed/>
    <w:rsid w:val="005E73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73EF"/>
    <w:rPr>
      <w:rFonts w:ascii="Tahoma" w:hAnsi="Tahoma" w:cs="Tahoma"/>
      <w:sz w:val="16"/>
      <w:szCs w:val="16"/>
    </w:rPr>
  </w:style>
  <w:style w:type="paragraph" w:styleId="Fuzeile">
    <w:name w:val="footer"/>
    <w:basedOn w:val="Standard"/>
    <w:link w:val="FuzeileZchn"/>
    <w:semiHidden/>
    <w:rsid w:val="008E24FA"/>
    <w:pPr>
      <w:tabs>
        <w:tab w:val="center" w:pos="4536"/>
        <w:tab w:val="right" w:pos="9072"/>
      </w:tabs>
      <w:spacing w:after="0" w:line="240" w:lineRule="auto"/>
    </w:pPr>
    <w:rPr>
      <w:rFonts w:ascii="Times New Roman" w:eastAsia="Times New Roman" w:hAnsi="Times New Roman" w:cs="Times New Roman"/>
      <w:szCs w:val="24"/>
      <w:lang w:eastAsia="de-DE"/>
    </w:rPr>
  </w:style>
  <w:style w:type="character" w:customStyle="1" w:styleId="FuzeileZchn">
    <w:name w:val="Fußzeile Zchn"/>
    <w:basedOn w:val="Absatz-Standardschriftart"/>
    <w:link w:val="Fuzeile"/>
    <w:semiHidden/>
    <w:rsid w:val="008E24FA"/>
    <w:rPr>
      <w:rFonts w:ascii="Times New Roman" w:eastAsia="Times New Roman" w:hAnsi="Times New Roman" w:cs="Times New Roman"/>
      <w:szCs w:val="24"/>
      <w:lang w:eastAsia="de-DE"/>
    </w:rPr>
  </w:style>
  <w:style w:type="paragraph" w:customStyle="1" w:styleId="bde-stx-wrapper">
    <w:name w:val="bde-stx-wrapper"/>
    <w:basedOn w:val="Standard"/>
    <w:rsid w:val="008E24F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21BB"/>
    <w:rPr>
      <w:color w:val="0000FF" w:themeColor="hyperlink"/>
      <w:u w:val="single"/>
    </w:rPr>
  </w:style>
  <w:style w:type="paragraph" w:styleId="Sprechblasentext">
    <w:name w:val="Balloon Text"/>
    <w:basedOn w:val="Standard"/>
    <w:link w:val="SprechblasentextZchn"/>
    <w:uiPriority w:val="99"/>
    <w:semiHidden/>
    <w:unhideWhenUsed/>
    <w:rsid w:val="005E73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73EF"/>
    <w:rPr>
      <w:rFonts w:ascii="Tahoma" w:hAnsi="Tahoma" w:cs="Tahoma"/>
      <w:sz w:val="16"/>
      <w:szCs w:val="16"/>
    </w:rPr>
  </w:style>
  <w:style w:type="paragraph" w:styleId="Fuzeile">
    <w:name w:val="footer"/>
    <w:basedOn w:val="Standard"/>
    <w:link w:val="FuzeileZchn"/>
    <w:semiHidden/>
    <w:rsid w:val="008E24FA"/>
    <w:pPr>
      <w:tabs>
        <w:tab w:val="center" w:pos="4536"/>
        <w:tab w:val="right" w:pos="9072"/>
      </w:tabs>
      <w:spacing w:after="0" w:line="240" w:lineRule="auto"/>
    </w:pPr>
    <w:rPr>
      <w:rFonts w:ascii="Times New Roman" w:eastAsia="Times New Roman" w:hAnsi="Times New Roman" w:cs="Times New Roman"/>
      <w:szCs w:val="24"/>
      <w:lang w:eastAsia="de-DE"/>
    </w:rPr>
  </w:style>
  <w:style w:type="character" w:customStyle="1" w:styleId="FuzeileZchn">
    <w:name w:val="Fußzeile Zchn"/>
    <w:basedOn w:val="Absatz-Standardschriftart"/>
    <w:link w:val="Fuzeile"/>
    <w:semiHidden/>
    <w:rsid w:val="008E24FA"/>
    <w:rPr>
      <w:rFonts w:ascii="Times New Roman" w:eastAsia="Times New Roman" w:hAnsi="Times New Roman" w:cs="Times New Roman"/>
      <w:szCs w:val="24"/>
      <w:lang w:eastAsia="de-DE"/>
    </w:rPr>
  </w:style>
  <w:style w:type="paragraph" w:customStyle="1" w:styleId="bde-stx-wrapper">
    <w:name w:val="bde-stx-wrapper"/>
    <w:basedOn w:val="Standard"/>
    <w:rsid w:val="008E24F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tadtarchaeologie.at" TargetMode="External"/><Relationship Id="rId3" Type="http://schemas.openxmlformats.org/officeDocument/2006/relationships/settings" Target="settings.xml"/><Relationship Id="rId7" Type="http://schemas.openxmlformats.org/officeDocument/2006/relationships/image" Target="media/image10.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wien.at/archaeologie" TargetMode="External"/><Relationship Id="rId10" Type="http://schemas.openxmlformats.org/officeDocument/2006/relationships/hyperlink" Target="http://stadtarchaeologie.at" TargetMode="External"/><Relationship Id="rId4" Type="http://schemas.openxmlformats.org/officeDocument/2006/relationships/webSettings" Target="webSettings.xml"/><Relationship Id="rId9" Type="http://schemas.openxmlformats.org/officeDocument/2006/relationships/hyperlink" Target="http://www.wien.at/archaeologi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Ranseder Christine</dc:creator>
  <cp:lastModifiedBy>Helgert Heidrun</cp:lastModifiedBy>
  <cp:revision>5</cp:revision>
  <cp:lastPrinted>2017-06-22T11:21:00Z</cp:lastPrinted>
  <dcterms:created xsi:type="dcterms:W3CDTF">2017-06-22T11:23:00Z</dcterms:created>
  <dcterms:modified xsi:type="dcterms:W3CDTF">2017-06-22T11:32:00Z</dcterms:modified>
</cp:coreProperties>
</file>